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8" w:rsidRPr="00DD133E" w:rsidRDefault="000C1DAA" w:rsidP="007D4628">
      <w:pPr>
        <w:spacing w:line="240" w:lineRule="auto"/>
        <w:jc w:val="center"/>
        <w:rPr>
          <w:rFonts w:ascii="Comic Sans MS" w:hAnsi="Comic Sans MS"/>
          <w:color w:val="5F497A" w:themeColor="accent4" w:themeShade="BF"/>
          <w:sz w:val="144"/>
          <w:szCs w:val="144"/>
        </w:rPr>
      </w:pPr>
      <w:r w:rsidRPr="00DD133E">
        <w:rPr>
          <w:rFonts w:ascii="Comic Sans MS" w:hAnsi="Comic Sans MS"/>
          <w:color w:val="5F497A" w:themeColor="accent4" w:themeShade="BF"/>
          <w:sz w:val="144"/>
          <w:szCs w:val="144"/>
        </w:rPr>
        <w:t>GO’</w:t>
      </w:r>
      <w:r w:rsidR="00385D1B" w:rsidRPr="00DD133E">
        <w:rPr>
          <w:rFonts w:ascii="Comic Sans MS" w:hAnsi="Comic Sans MS"/>
          <w:color w:val="5F497A" w:themeColor="accent4" w:themeShade="BF"/>
          <w:sz w:val="144"/>
          <w:szCs w:val="144"/>
        </w:rPr>
        <w:t>KVELD</w:t>
      </w:r>
    </w:p>
    <w:p w:rsidR="00155D14" w:rsidRPr="00C70B8A" w:rsidRDefault="00385D1B" w:rsidP="00385D1B">
      <w:pPr>
        <w:spacing w:line="240" w:lineRule="auto"/>
        <w:jc w:val="center"/>
        <w:rPr>
          <w:rFonts w:ascii="Lucida Handwriting" w:hAnsi="Lucida Handwriting"/>
          <w:color w:val="5F497A" w:themeColor="accent4" w:themeShade="BF"/>
          <w:sz w:val="44"/>
          <w:szCs w:val="44"/>
        </w:rPr>
      </w:pPr>
      <w:r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 xml:space="preserve">i Aksdal </w:t>
      </w:r>
      <w:proofErr w:type="spellStart"/>
      <w:r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>kyrkje</w:t>
      </w:r>
      <w:proofErr w:type="spellEnd"/>
    </w:p>
    <w:p w:rsidR="00385D1B" w:rsidRDefault="000C1DAA" w:rsidP="00385D1B">
      <w:pPr>
        <w:spacing w:line="240" w:lineRule="auto"/>
        <w:jc w:val="center"/>
        <w:rPr>
          <w:rFonts w:ascii="Lucida Handwriting" w:hAnsi="Lucida Handwriting"/>
          <w:color w:val="5F497A" w:themeColor="accent4" w:themeShade="BF"/>
          <w:sz w:val="44"/>
          <w:szCs w:val="44"/>
        </w:rPr>
      </w:pPr>
      <w:r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 xml:space="preserve"> onsdag </w:t>
      </w:r>
      <w:r w:rsidR="00610849"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>30</w:t>
      </w:r>
      <w:r w:rsidR="00DD133E"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>. september</w:t>
      </w:r>
      <w:r w:rsidR="00B34DA8" w:rsidRPr="00C70B8A">
        <w:rPr>
          <w:rFonts w:ascii="Lucida Handwriting" w:hAnsi="Lucida Handwriting"/>
          <w:color w:val="5F497A" w:themeColor="accent4" w:themeShade="BF"/>
          <w:sz w:val="44"/>
          <w:szCs w:val="44"/>
        </w:rPr>
        <w:t>, kl. 19.30</w:t>
      </w:r>
    </w:p>
    <w:p w:rsidR="00097376" w:rsidRDefault="00097376" w:rsidP="00385D1B">
      <w:pPr>
        <w:spacing w:line="240" w:lineRule="auto"/>
        <w:jc w:val="center"/>
        <w:rPr>
          <w:rFonts w:ascii="Lucida Handwriting" w:hAnsi="Lucida Handwriting"/>
          <w:color w:val="5F497A" w:themeColor="accent4" w:themeShade="BF"/>
          <w:sz w:val="44"/>
          <w:szCs w:val="44"/>
        </w:rPr>
      </w:pPr>
      <w:bookmarkStart w:id="0" w:name="_GoBack"/>
      <w:bookmarkEnd w:id="0"/>
    </w:p>
    <w:tbl>
      <w:tblPr>
        <w:tblStyle w:val="Tabellrutenett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851C22" w:rsidTr="007B535D">
        <w:trPr>
          <w:trHeight w:val="5669"/>
        </w:trPr>
        <w:tc>
          <w:tcPr>
            <w:tcW w:w="4769" w:type="dxa"/>
          </w:tcPr>
          <w:p w:rsidR="00851C22" w:rsidRDefault="007B535D" w:rsidP="00851C22">
            <w:pPr>
              <w:rPr>
                <w:rFonts w:ascii="Lucida Handwriting" w:hAnsi="Lucida Handwriting"/>
                <w:sz w:val="36"/>
                <w:szCs w:val="36"/>
              </w:rPr>
            </w:pPr>
            <w:r w:rsidRPr="007B535D">
              <w:rPr>
                <w:rFonts w:ascii="Lucida Handwriting" w:hAnsi="Lucida Handwriting"/>
                <w:sz w:val="36"/>
                <w:szCs w:val="36"/>
              </w:rPr>
              <w:t xml:space="preserve">MAF flyr nødhjelp og håp til fattige </w:t>
            </w:r>
            <w:r>
              <w:rPr>
                <w:rFonts w:ascii="Lucida Handwriting" w:hAnsi="Lucida Handwriting"/>
                <w:sz w:val="36"/>
                <w:szCs w:val="36"/>
              </w:rPr>
              <w:t xml:space="preserve">i </w:t>
            </w:r>
            <w:r w:rsidRPr="007B535D">
              <w:rPr>
                <w:rFonts w:ascii="Lucida Handwriting" w:hAnsi="Lucida Handwriting"/>
                <w:sz w:val="36"/>
                <w:szCs w:val="36"/>
              </w:rPr>
              <w:t>isolerte</w:t>
            </w:r>
            <w:r>
              <w:rPr>
                <w:rFonts w:ascii="Lucida Handwriting" w:hAnsi="Lucida Handwriting"/>
                <w:sz w:val="36"/>
                <w:szCs w:val="36"/>
              </w:rPr>
              <w:t xml:space="preserve"> områder</w:t>
            </w:r>
          </w:p>
          <w:p w:rsidR="007B535D" w:rsidRDefault="007B535D" w:rsidP="00851C22">
            <w:pPr>
              <w:rPr>
                <w:rFonts w:ascii="Lucida Handwriting" w:hAnsi="Lucida Handwriting"/>
                <w:sz w:val="36"/>
                <w:szCs w:val="36"/>
              </w:rPr>
            </w:pPr>
          </w:p>
          <w:p w:rsidR="007B535D" w:rsidRPr="007B535D" w:rsidRDefault="007B535D" w:rsidP="007B535D">
            <w:pPr>
              <w:rPr>
                <w:rFonts w:ascii="Lucida Handwriting" w:hAnsi="Lucida Handwriting"/>
                <w:sz w:val="36"/>
                <w:szCs w:val="36"/>
              </w:rPr>
            </w:pPr>
            <w:r>
              <w:rPr>
                <w:rFonts w:ascii="Lucida Handwriting" w:hAnsi="Lucida Handwriting"/>
                <w:sz w:val="36"/>
                <w:szCs w:val="36"/>
              </w:rPr>
              <w:t>Willy Andre Ludvigsen er daglig leder i MAF – Norge. Han vil presentere organisasjonens arbeid i ord og bilder</w:t>
            </w:r>
          </w:p>
        </w:tc>
        <w:tc>
          <w:tcPr>
            <w:tcW w:w="4769" w:type="dxa"/>
          </w:tcPr>
          <w:p w:rsidR="00851C22" w:rsidRDefault="00851C22" w:rsidP="00DD133E">
            <w:pPr>
              <w:jc w:val="center"/>
              <w:rPr>
                <w:rFonts w:ascii="Lucida Handwriting" w:hAnsi="Lucida Handwriting"/>
                <w:sz w:val="44"/>
                <w:szCs w:val="44"/>
              </w:rPr>
            </w:pPr>
            <w:r>
              <w:rPr>
                <w:rFonts w:ascii="Lucida Handwriting" w:hAnsi="Lucida Handwriting"/>
                <w:noProof/>
                <w:sz w:val="44"/>
                <w:szCs w:val="44"/>
                <w:lang w:eastAsia="nb-NO"/>
              </w:rPr>
              <w:drawing>
                <wp:inline distT="0" distB="0" distL="0" distR="0" wp14:anchorId="01A25A93" wp14:editId="4C79793E">
                  <wp:extent cx="2667000" cy="3552825"/>
                  <wp:effectExtent l="0" t="0" r="0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y andre ludvigse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C22" w:rsidTr="007B535D">
        <w:trPr>
          <w:trHeight w:val="5669"/>
        </w:trPr>
        <w:tc>
          <w:tcPr>
            <w:tcW w:w="4769" w:type="dxa"/>
          </w:tcPr>
          <w:p w:rsidR="00851C22" w:rsidRDefault="00851C22" w:rsidP="00DD133E">
            <w:pPr>
              <w:jc w:val="center"/>
              <w:rPr>
                <w:rFonts w:ascii="Lucida Handwriting" w:hAnsi="Lucida Handwriting"/>
                <w:sz w:val="44"/>
                <w:szCs w:val="44"/>
              </w:rPr>
            </w:pPr>
            <w:r>
              <w:rPr>
                <w:rFonts w:ascii="Lucida Handwriting" w:hAnsi="Lucida Handwriting"/>
                <w:noProof/>
                <w:sz w:val="44"/>
                <w:szCs w:val="44"/>
                <w:lang w:eastAsia="nb-NO"/>
              </w:rPr>
              <w:drawing>
                <wp:inline distT="0" distB="0" distL="0" distR="0" wp14:anchorId="066228E0" wp14:editId="7EC6CB20">
                  <wp:extent cx="2667000" cy="3552825"/>
                  <wp:effectExtent l="0" t="0" r="0" b="952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lvor Kringeland Sundfø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:rsidR="00851C22" w:rsidRDefault="00851C22" w:rsidP="00851C22">
            <w:pPr>
              <w:rPr>
                <w:rFonts w:ascii="Lucida Handwriting" w:hAnsi="Lucida Handwriting"/>
                <w:sz w:val="36"/>
                <w:szCs w:val="36"/>
              </w:rPr>
            </w:pPr>
            <w:r>
              <w:rPr>
                <w:rFonts w:ascii="Lucida Handwriting" w:hAnsi="Lucida Handwriting"/>
                <w:sz w:val="36"/>
                <w:szCs w:val="36"/>
              </w:rPr>
              <w:t xml:space="preserve">Sang v/Solvor </w:t>
            </w:r>
            <w:proofErr w:type="spellStart"/>
            <w:r>
              <w:rPr>
                <w:rFonts w:ascii="Lucida Handwriting" w:hAnsi="Lucida Handwriting"/>
                <w:sz w:val="36"/>
                <w:szCs w:val="36"/>
              </w:rPr>
              <w:t>Kringeland</w:t>
            </w:r>
            <w:proofErr w:type="spellEnd"/>
            <w:r>
              <w:rPr>
                <w:rFonts w:ascii="Lucida Handwriting" w:hAnsi="Lucida Handwriting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Lucida Handwriting" w:hAnsi="Lucida Handwriting"/>
                <w:sz w:val="36"/>
                <w:szCs w:val="36"/>
              </w:rPr>
              <w:t>Sundfør</w:t>
            </w:r>
            <w:proofErr w:type="spellEnd"/>
            <w:r>
              <w:rPr>
                <w:rFonts w:ascii="Lucida Handwriting" w:hAnsi="Lucida Handwriting"/>
                <w:sz w:val="36"/>
                <w:szCs w:val="36"/>
              </w:rPr>
              <w:t>, akkompagnert av Johannes Støle.</w:t>
            </w:r>
          </w:p>
          <w:p w:rsidR="00D63ED8" w:rsidRDefault="00D63ED8" w:rsidP="00851C22">
            <w:pPr>
              <w:rPr>
                <w:rFonts w:ascii="Lucida Handwriting" w:hAnsi="Lucida Handwriting"/>
                <w:sz w:val="36"/>
                <w:szCs w:val="36"/>
              </w:rPr>
            </w:pPr>
          </w:p>
          <w:p w:rsidR="00D63ED8" w:rsidRDefault="00D63ED8" w:rsidP="00851C22">
            <w:pPr>
              <w:rPr>
                <w:rFonts w:ascii="Lucida Handwriting" w:hAnsi="Lucida Handwriting"/>
                <w:sz w:val="36"/>
                <w:szCs w:val="36"/>
              </w:rPr>
            </w:pPr>
            <w:r>
              <w:rPr>
                <w:rFonts w:ascii="Lucida Handwriting" w:hAnsi="Lucida Handwriting"/>
                <w:sz w:val="36"/>
                <w:szCs w:val="36"/>
              </w:rPr>
              <w:t>Enkel servering.</w:t>
            </w:r>
          </w:p>
          <w:p w:rsidR="00D63ED8" w:rsidRDefault="00D63ED8" w:rsidP="00851C22">
            <w:pPr>
              <w:rPr>
                <w:rFonts w:ascii="Lucida Handwriting" w:hAnsi="Lucida Handwriting"/>
                <w:sz w:val="36"/>
                <w:szCs w:val="36"/>
              </w:rPr>
            </w:pPr>
            <w:r>
              <w:rPr>
                <w:rFonts w:ascii="Lucida Handwriting" w:hAnsi="Lucida Handwriting"/>
                <w:sz w:val="36"/>
                <w:szCs w:val="36"/>
              </w:rPr>
              <w:t>Inngang: 100kr</w:t>
            </w:r>
          </w:p>
          <w:p w:rsidR="00D63ED8" w:rsidRDefault="00D63ED8" w:rsidP="00851C22">
            <w:pPr>
              <w:rPr>
                <w:rFonts w:ascii="Lucida Handwriting" w:hAnsi="Lucida Handwriting"/>
                <w:sz w:val="36"/>
                <w:szCs w:val="36"/>
              </w:rPr>
            </w:pPr>
          </w:p>
          <w:p w:rsidR="00D63ED8" w:rsidRDefault="00D63ED8" w:rsidP="00D63ED8">
            <w:pPr>
              <w:rPr>
                <w:rFonts w:ascii="Lucida Handwriting" w:hAnsi="Lucida Handwriting"/>
                <w:sz w:val="48"/>
                <w:szCs w:val="48"/>
              </w:rPr>
            </w:pPr>
            <w:r w:rsidRPr="00CE55D7">
              <w:rPr>
                <w:rFonts w:ascii="Lucida Handwriting" w:hAnsi="Lucida Handwriting"/>
                <w:sz w:val="48"/>
                <w:szCs w:val="48"/>
              </w:rPr>
              <w:t>VELKOMMEN!</w:t>
            </w:r>
          </w:p>
          <w:p w:rsidR="00D63ED8" w:rsidRDefault="00D63ED8" w:rsidP="00D63ED8">
            <w:pPr>
              <w:jc w:val="right"/>
              <w:rPr>
                <w:rFonts w:ascii="Lucida Handwriting" w:hAnsi="Lucida Handwriting"/>
                <w:sz w:val="36"/>
                <w:szCs w:val="36"/>
              </w:rPr>
            </w:pPr>
          </w:p>
          <w:p w:rsidR="00D63ED8" w:rsidRPr="00D63ED8" w:rsidRDefault="00D63ED8" w:rsidP="00D63ED8">
            <w:pPr>
              <w:jc w:val="right"/>
              <w:rPr>
                <w:rFonts w:ascii="Lucida Handwriting" w:hAnsi="Lucida Handwriting"/>
                <w:sz w:val="48"/>
                <w:szCs w:val="48"/>
              </w:rPr>
            </w:pPr>
            <w:r w:rsidRPr="00CE55D7">
              <w:rPr>
                <w:rFonts w:ascii="Lucida Handwriting" w:hAnsi="Lucida Handwriting"/>
                <w:sz w:val="24"/>
                <w:szCs w:val="24"/>
              </w:rPr>
              <w:t xml:space="preserve">Arr: Diakoniutvalget </w:t>
            </w:r>
          </w:p>
        </w:tc>
      </w:tr>
    </w:tbl>
    <w:p w:rsidR="007B1533" w:rsidRDefault="007B1533" w:rsidP="00097376">
      <w:pPr>
        <w:rPr>
          <w:rFonts w:ascii="Lucida Handwriting" w:hAnsi="Lucida Handwriting"/>
          <w:sz w:val="28"/>
          <w:szCs w:val="28"/>
        </w:rPr>
      </w:pPr>
    </w:p>
    <w:sectPr w:rsidR="007B1533" w:rsidSect="0027060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747FC"/>
    <w:multiLevelType w:val="hybridMultilevel"/>
    <w:tmpl w:val="EB6E7CA2"/>
    <w:lvl w:ilvl="0" w:tplc="6706E126"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140A"/>
    <w:multiLevelType w:val="hybridMultilevel"/>
    <w:tmpl w:val="B66E518A"/>
    <w:lvl w:ilvl="0" w:tplc="06483D64">
      <w:start w:val="16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1B"/>
    <w:rsid w:val="00097376"/>
    <w:rsid w:val="000A6075"/>
    <w:rsid w:val="000C1DAA"/>
    <w:rsid w:val="000E3050"/>
    <w:rsid w:val="00155D14"/>
    <w:rsid w:val="00156111"/>
    <w:rsid w:val="001960B9"/>
    <w:rsid w:val="001A1590"/>
    <w:rsid w:val="001C0721"/>
    <w:rsid w:val="001E667F"/>
    <w:rsid w:val="0021763A"/>
    <w:rsid w:val="00227D0F"/>
    <w:rsid w:val="00270605"/>
    <w:rsid w:val="002C5133"/>
    <w:rsid w:val="0036144C"/>
    <w:rsid w:val="00385D1B"/>
    <w:rsid w:val="003B6777"/>
    <w:rsid w:val="00480ACE"/>
    <w:rsid w:val="00537ADD"/>
    <w:rsid w:val="005B0A97"/>
    <w:rsid w:val="005C0B8F"/>
    <w:rsid w:val="005C27A1"/>
    <w:rsid w:val="005D16E7"/>
    <w:rsid w:val="00610849"/>
    <w:rsid w:val="00697C13"/>
    <w:rsid w:val="006E03CE"/>
    <w:rsid w:val="006F35AB"/>
    <w:rsid w:val="007B1533"/>
    <w:rsid w:val="007B535D"/>
    <w:rsid w:val="007D4628"/>
    <w:rsid w:val="00851C22"/>
    <w:rsid w:val="008A0D8C"/>
    <w:rsid w:val="00930E25"/>
    <w:rsid w:val="009D5CB1"/>
    <w:rsid w:val="00A43580"/>
    <w:rsid w:val="00A47710"/>
    <w:rsid w:val="00A73303"/>
    <w:rsid w:val="00A755E5"/>
    <w:rsid w:val="00AA10DB"/>
    <w:rsid w:val="00AD12D4"/>
    <w:rsid w:val="00AD5406"/>
    <w:rsid w:val="00B34DA8"/>
    <w:rsid w:val="00B71C68"/>
    <w:rsid w:val="00C52A90"/>
    <w:rsid w:val="00C55D08"/>
    <w:rsid w:val="00C70B8A"/>
    <w:rsid w:val="00C84B80"/>
    <w:rsid w:val="00CD7CAE"/>
    <w:rsid w:val="00CE55D7"/>
    <w:rsid w:val="00D63ED8"/>
    <w:rsid w:val="00D825B6"/>
    <w:rsid w:val="00D921B9"/>
    <w:rsid w:val="00DD133E"/>
    <w:rsid w:val="00E31BFD"/>
    <w:rsid w:val="00E82FF4"/>
    <w:rsid w:val="00EC5D99"/>
    <w:rsid w:val="00F2355C"/>
    <w:rsid w:val="00FA7CEF"/>
    <w:rsid w:val="00FB215E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957F"/>
  <w15:docId w15:val="{407A82CD-91E5-474C-BF2F-9B3AFFB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D1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85D1B"/>
    <w:pPr>
      <w:ind w:left="720"/>
      <w:contextualSpacing/>
    </w:pPr>
  </w:style>
  <w:style w:type="table" w:styleId="Tabellrutenett">
    <w:name w:val="Table Grid"/>
    <w:basedOn w:val="Vanligtabell"/>
    <w:uiPriority w:val="59"/>
    <w:rsid w:val="00D9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89A6-16F4-4F3C-8959-2761E810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Lofthus, Kjersti Hjelmervik</cp:lastModifiedBy>
  <cp:revision>7</cp:revision>
  <cp:lastPrinted>2018-01-26T07:59:00Z</cp:lastPrinted>
  <dcterms:created xsi:type="dcterms:W3CDTF">2020-09-18T06:49:00Z</dcterms:created>
  <dcterms:modified xsi:type="dcterms:W3CDTF">2020-09-18T09:07:00Z</dcterms:modified>
</cp:coreProperties>
</file>